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05CF" w:rsidRPr="00D707AC" w:rsidRDefault="00C305CF" w:rsidP="007E750B">
      <w:pPr>
        <w:jc w:val="center"/>
        <w:rPr>
          <w:rFonts w:ascii="Times New Roman" w:hAnsi="Times New Roman"/>
          <w:b/>
          <w:u w:val="single"/>
        </w:rPr>
      </w:pPr>
      <w:r w:rsidRPr="00D707AC">
        <w:rPr>
          <w:rFonts w:ascii="Times New Roman" w:hAnsi="Times New Roman"/>
          <w:b/>
          <w:u w:val="single"/>
        </w:rPr>
        <w:t>Women in Entrepreneurship: Uncovering the Barriers</w:t>
      </w:r>
    </w:p>
    <w:p w:rsidR="00C305CF" w:rsidRPr="00D707AC" w:rsidRDefault="00C305CF" w:rsidP="007E750B">
      <w:pPr>
        <w:jc w:val="center"/>
        <w:rPr>
          <w:rFonts w:ascii="Times New Roman" w:hAnsi="Times New Roman"/>
          <w:b/>
        </w:rPr>
      </w:pPr>
      <w:r w:rsidRPr="00D707AC">
        <w:rPr>
          <w:rFonts w:ascii="Times New Roman" w:hAnsi="Times New Roman"/>
          <w:b/>
        </w:rPr>
        <w:t>A Review of the Literature</w:t>
      </w:r>
    </w:p>
    <w:p w:rsidR="0011595E" w:rsidRDefault="00C305CF" w:rsidP="007E750B">
      <w:pPr>
        <w:tabs>
          <w:tab w:val="left" w:pos="3119"/>
        </w:tabs>
        <w:jc w:val="both"/>
        <w:rPr>
          <w:rFonts w:ascii="Times New Roman" w:hAnsi="Times New Roman"/>
        </w:rPr>
      </w:pPr>
      <w:bookmarkStart w:id="0" w:name="_GoBack"/>
      <w:bookmarkEnd w:id="0"/>
      <w:r w:rsidRPr="00D707AC">
        <w:rPr>
          <w:rFonts w:ascii="Times New Roman" w:hAnsi="Times New Roman"/>
        </w:rPr>
        <w:t>In recent years, there has been a rise in entrepreneurial activity among women worldwide. In the process, women entrepreneurs are creating jobs, fostering innovati</w:t>
      </w:r>
      <w:r w:rsidR="0004750F">
        <w:rPr>
          <w:rFonts w:ascii="Times New Roman" w:hAnsi="Times New Roman"/>
        </w:rPr>
        <w:t>on</w:t>
      </w:r>
      <w:r w:rsidRPr="00D707AC">
        <w:rPr>
          <w:rFonts w:ascii="Times New Roman" w:hAnsi="Times New Roman"/>
        </w:rPr>
        <w:t xml:space="preserve">, generating revenues and making valuable contributions to the national and global economy. Yet, women entrepreneurs continue to face major challenges to starting and running businesses. What are these challenges? What policy support can be provided to enable women to become entrepreneurs? To answer these questions, </w:t>
      </w:r>
      <w:hyperlink r:id="rId8" w:history="1">
        <w:r w:rsidRPr="0011595E">
          <w:rPr>
            <w:rStyle w:val="Hyperlink"/>
            <w:rFonts w:ascii="Times New Roman" w:hAnsi="Times New Roman"/>
          </w:rPr>
          <w:t>Ami Iwakami</w:t>
        </w:r>
      </w:hyperlink>
      <w:r w:rsidRPr="00D707AC">
        <w:rPr>
          <w:rFonts w:ascii="Times New Roman" w:hAnsi="Times New Roman"/>
        </w:rPr>
        <w:t xml:space="preserve">, an INSEAD MBA’16, conducted a literature review of research on female entrepreneurs, with a particular focus on Singapore, for </w:t>
      </w:r>
      <w:hyperlink r:id="rId9" w:history="1">
        <w:r w:rsidRPr="0011595E">
          <w:rPr>
            <w:rStyle w:val="Hyperlink"/>
            <w:rFonts w:ascii="Times New Roman" w:hAnsi="Times New Roman"/>
          </w:rPr>
          <w:t>Female Founders</w:t>
        </w:r>
      </w:hyperlink>
      <w:r w:rsidR="0011595E">
        <w:rPr>
          <w:rFonts w:ascii="Times New Roman" w:hAnsi="Times New Roman"/>
        </w:rPr>
        <w:t>, a</w:t>
      </w:r>
      <w:r w:rsidR="0011595E" w:rsidRPr="0011595E">
        <w:rPr>
          <w:rFonts w:ascii="Times New Roman" w:hAnsi="Times New Roman"/>
        </w:rPr>
        <w:t>n independent non-profit, non-governmental organization dedicated to supporting gender equality in entrepreneurship and leadership through research, policy and advocacy action</w:t>
      </w:r>
      <w:r w:rsidR="0011595E">
        <w:rPr>
          <w:rFonts w:ascii="Times New Roman" w:hAnsi="Times New Roman"/>
        </w:rPr>
        <w:t>.</w:t>
      </w:r>
    </w:p>
    <w:p w:rsidR="001140D6" w:rsidRDefault="00C305CF" w:rsidP="007E750B">
      <w:pPr>
        <w:tabs>
          <w:tab w:val="left" w:pos="3119"/>
        </w:tabs>
        <w:jc w:val="both"/>
        <w:rPr>
          <w:rFonts w:ascii="Times New Roman" w:hAnsi="Times New Roman"/>
        </w:rPr>
      </w:pPr>
      <w:r w:rsidRPr="00D707AC">
        <w:rPr>
          <w:rFonts w:ascii="Times New Roman" w:hAnsi="Times New Roman"/>
        </w:rPr>
        <w:t xml:space="preserve">The research was conducted under the supervision of </w:t>
      </w:r>
      <w:r w:rsidR="0011595E">
        <w:rPr>
          <w:rFonts w:ascii="Times New Roman" w:hAnsi="Times New Roman"/>
        </w:rPr>
        <w:t xml:space="preserve">Assitant </w:t>
      </w:r>
      <w:r w:rsidRPr="00D707AC">
        <w:rPr>
          <w:rFonts w:ascii="Times New Roman" w:hAnsi="Times New Roman"/>
        </w:rPr>
        <w:t>Prof</w:t>
      </w:r>
      <w:r w:rsidR="0011595E">
        <w:rPr>
          <w:rFonts w:ascii="Times New Roman" w:hAnsi="Times New Roman"/>
        </w:rPr>
        <w:t>essor</w:t>
      </w:r>
      <w:r w:rsidRPr="00D707AC">
        <w:rPr>
          <w:rFonts w:ascii="Times New Roman" w:hAnsi="Times New Roman"/>
        </w:rPr>
        <w:t xml:space="preserve"> </w:t>
      </w:r>
      <w:hyperlink r:id="rId10" w:history="1">
        <w:r w:rsidRPr="0011595E">
          <w:rPr>
            <w:rStyle w:val="Hyperlink"/>
            <w:rFonts w:ascii="Times New Roman" w:hAnsi="Times New Roman"/>
          </w:rPr>
          <w:t>Zoe Kinias</w:t>
        </w:r>
      </w:hyperlink>
      <w:r w:rsidRPr="00D707AC">
        <w:rPr>
          <w:rFonts w:ascii="Times New Roman" w:hAnsi="Times New Roman"/>
        </w:rPr>
        <w:t xml:space="preserve"> and coordinated with </w:t>
      </w:r>
      <w:hyperlink r:id="rId11" w:history="1">
        <w:r w:rsidRPr="0011595E">
          <w:rPr>
            <w:rStyle w:val="Hyperlink"/>
            <w:rFonts w:ascii="Times New Roman" w:hAnsi="Times New Roman"/>
          </w:rPr>
          <w:t>Supriti Bezbaruah</w:t>
        </w:r>
      </w:hyperlink>
      <w:r w:rsidRPr="00D707AC">
        <w:rPr>
          <w:rFonts w:ascii="Times New Roman" w:hAnsi="Times New Roman"/>
        </w:rPr>
        <w:t xml:space="preserve"> and </w:t>
      </w:r>
      <w:hyperlink r:id="rId12" w:history="1">
        <w:r w:rsidRPr="0011595E">
          <w:rPr>
            <w:rStyle w:val="Hyperlink"/>
            <w:rFonts w:ascii="Times New Roman" w:hAnsi="Times New Roman"/>
          </w:rPr>
          <w:t>Katarina Hasbani</w:t>
        </w:r>
      </w:hyperlink>
      <w:r w:rsidRPr="00D707AC">
        <w:rPr>
          <w:rFonts w:ascii="Times New Roman" w:hAnsi="Times New Roman"/>
        </w:rPr>
        <w:t xml:space="preserve"> from Female Founders</w:t>
      </w:r>
      <w:r w:rsidR="0011595E">
        <w:rPr>
          <w:rFonts w:ascii="Times New Roman" w:hAnsi="Times New Roman"/>
        </w:rPr>
        <w:t>.</w:t>
      </w:r>
    </w:p>
    <w:p w:rsidR="005D1D2C" w:rsidRPr="001140D6" w:rsidRDefault="001140D6" w:rsidP="007E750B">
      <w:pPr>
        <w:tabs>
          <w:tab w:val="left" w:pos="3119"/>
        </w:tabs>
        <w:jc w:val="both"/>
        <w:rPr>
          <w:rFonts w:ascii="Times New Roman" w:hAnsi="Times New Roman"/>
          <w:color w:val="FF0000"/>
        </w:rPr>
      </w:pPr>
      <w:r>
        <w:rPr>
          <w:rFonts w:ascii="Times New Roman" w:hAnsi="Times New Roman"/>
        </w:rPr>
        <w:t xml:space="preserve">The main findings from the report are summarized below. For the main report, including the references, </w:t>
      </w:r>
      <w:r w:rsidRPr="003A048B">
        <w:rPr>
          <w:rFonts w:ascii="Times New Roman" w:hAnsi="Times New Roman"/>
          <w:color w:val="FF0000"/>
        </w:rPr>
        <w:t>click here</w:t>
      </w:r>
      <w:r>
        <w:rPr>
          <w:rFonts w:ascii="Times New Roman" w:hAnsi="Times New Roman"/>
        </w:rPr>
        <w:t xml:space="preserve">. </w:t>
      </w:r>
    </w:p>
    <w:p w:rsidR="005D1D2C" w:rsidRPr="00D707AC" w:rsidRDefault="005D1D2C" w:rsidP="007E750B">
      <w:pPr>
        <w:tabs>
          <w:tab w:val="left" w:pos="3119"/>
        </w:tabs>
        <w:jc w:val="both"/>
        <w:rPr>
          <w:rFonts w:ascii="Times New Roman" w:hAnsi="Times New Roman"/>
          <w:b/>
          <w:u w:val="single"/>
        </w:rPr>
      </w:pPr>
      <w:r w:rsidRPr="00D707AC">
        <w:rPr>
          <w:rFonts w:ascii="Times New Roman" w:hAnsi="Times New Roman"/>
          <w:b/>
          <w:u w:val="single"/>
        </w:rPr>
        <w:t>Key findings</w:t>
      </w:r>
    </w:p>
    <w:p w:rsidR="005D1D2C" w:rsidRPr="00D707AC" w:rsidRDefault="005D1D2C" w:rsidP="007E750B">
      <w:pPr>
        <w:tabs>
          <w:tab w:val="left" w:pos="3119"/>
        </w:tabs>
        <w:jc w:val="both"/>
        <w:rPr>
          <w:rFonts w:ascii="Times New Roman" w:hAnsi="Times New Roman"/>
        </w:rPr>
      </w:pPr>
      <w:r w:rsidRPr="00D707AC">
        <w:rPr>
          <w:rFonts w:ascii="Times New Roman" w:hAnsi="Times New Roman"/>
        </w:rPr>
        <w:t>The literature review summarizes the main challenges faced by women entrepreneurs. The main findings include:</w:t>
      </w:r>
    </w:p>
    <w:p w:rsidR="00C40AB8" w:rsidRPr="00D707AC" w:rsidRDefault="005D1D2C" w:rsidP="007E750B">
      <w:pPr>
        <w:tabs>
          <w:tab w:val="left" w:pos="3119"/>
        </w:tabs>
        <w:jc w:val="both"/>
        <w:rPr>
          <w:rFonts w:ascii="Times New Roman" w:hAnsi="Times New Roman"/>
        </w:rPr>
      </w:pPr>
      <w:r w:rsidRPr="00D707AC">
        <w:rPr>
          <w:rFonts w:ascii="Times New Roman" w:hAnsi="Times New Roman"/>
          <w:b/>
        </w:rPr>
        <w:t xml:space="preserve">The definition of entrepreneurship is highly contested and varies greatly: </w:t>
      </w:r>
      <w:r w:rsidRPr="00D707AC">
        <w:rPr>
          <w:rFonts w:ascii="Times New Roman" w:hAnsi="Times New Roman"/>
        </w:rPr>
        <w:t xml:space="preserve">The entrepreneurship is a dynamic concept that is highly debated and can vary depending on the area of entrepreneurship in focus, such as the process, structure or activity. For the purposes of this literature review, </w:t>
      </w:r>
      <w:r w:rsidRPr="00D707AC">
        <w:rPr>
          <w:rFonts w:ascii="Times New Roman" w:hAnsi="Times New Roman"/>
          <w:i/>
        </w:rPr>
        <w:t>entrepreneurship is defined as an activity that establishes a new entity and generates economic profit</w:t>
      </w:r>
      <w:r w:rsidRPr="00D707AC">
        <w:rPr>
          <w:rFonts w:ascii="Times New Roman" w:hAnsi="Times New Roman"/>
        </w:rPr>
        <w:t>.  This excludes corporate entrepreneurship, intrapreneurship, non-profit enterprises and joint ventures and se</w:t>
      </w:r>
      <w:r w:rsidR="00C40AB8" w:rsidRPr="00D707AC">
        <w:rPr>
          <w:rFonts w:ascii="Times New Roman" w:hAnsi="Times New Roman"/>
        </w:rPr>
        <w:t>lf/employed independent workers.</w:t>
      </w:r>
    </w:p>
    <w:p w:rsidR="00B64717" w:rsidRPr="00D707AC" w:rsidRDefault="00C40AB8" w:rsidP="007E750B">
      <w:pPr>
        <w:tabs>
          <w:tab w:val="left" w:pos="3119"/>
        </w:tabs>
        <w:jc w:val="both"/>
        <w:rPr>
          <w:rFonts w:ascii="Times New Roman" w:hAnsi="Times New Roman"/>
        </w:rPr>
      </w:pPr>
      <w:r w:rsidRPr="00D707AC">
        <w:rPr>
          <w:rFonts w:ascii="Times New Roman" w:hAnsi="Times New Roman"/>
          <w:b/>
        </w:rPr>
        <w:t xml:space="preserve">The Women in Entrepreneurship Framework suggests that women face more barriers to starting or growing businesses than men: </w:t>
      </w:r>
      <w:r w:rsidRPr="00D707AC">
        <w:rPr>
          <w:rFonts w:ascii="Times New Roman" w:hAnsi="Times New Roman"/>
        </w:rPr>
        <w:t xml:space="preserve">The framework notes that there are “3Ms” that are factors that affect the potential for successful entrepreneurship for both men and women: Management, Market, and Money. In addition, three other factors are highlighted for women: Motherhood, Macro and Meso environment. The Macro and Meso factors highlight the importance of external environmental factors such as societal and cultural norms, as well as national and local policies. The Motherhood factor is a metaphor for internal, or family conditions of the entrepreneur. </w:t>
      </w:r>
    </w:p>
    <w:p w:rsidR="003B4B9B" w:rsidRPr="00D707AC" w:rsidRDefault="006F7172" w:rsidP="007E750B">
      <w:pPr>
        <w:tabs>
          <w:tab w:val="left" w:pos="3119"/>
        </w:tabs>
        <w:jc w:val="both"/>
        <w:rPr>
          <w:rFonts w:ascii="Times New Roman" w:hAnsi="Times New Roman"/>
        </w:rPr>
      </w:pPr>
      <w:r>
        <w:rPr>
          <w:rFonts w:ascii="Times New Roman" w:hAnsi="Times New Roman"/>
          <w:b/>
        </w:rPr>
        <w:t>Making a change and improving society were t</w:t>
      </w:r>
      <w:r w:rsidR="00125E98" w:rsidRPr="00D707AC">
        <w:rPr>
          <w:rFonts w:ascii="Times New Roman" w:hAnsi="Times New Roman"/>
          <w:b/>
        </w:rPr>
        <w:t>he main motive</w:t>
      </w:r>
      <w:r w:rsidR="0004750F">
        <w:rPr>
          <w:rFonts w:ascii="Times New Roman" w:hAnsi="Times New Roman"/>
          <w:b/>
        </w:rPr>
        <w:t>s</w:t>
      </w:r>
      <w:r w:rsidR="00125E98" w:rsidRPr="00D707AC">
        <w:rPr>
          <w:rFonts w:ascii="Times New Roman" w:hAnsi="Times New Roman"/>
          <w:b/>
        </w:rPr>
        <w:t xml:space="preserve"> for starting </w:t>
      </w:r>
      <w:r>
        <w:rPr>
          <w:rFonts w:ascii="Times New Roman" w:hAnsi="Times New Roman"/>
          <w:b/>
        </w:rPr>
        <w:t>a business</w:t>
      </w:r>
      <w:r w:rsidR="003B4B9B" w:rsidRPr="00D707AC">
        <w:rPr>
          <w:rFonts w:ascii="Times New Roman" w:hAnsi="Times New Roman"/>
          <w:b/>
        </w:rPr>
        <w:t xml:space="preserve">: </w:t>
      </w:r>
      <w:r w:rsidR="003B4B9B" w:rsidRPr="00D707AC">
        <w:rPr>
          <w:rFonts w:ascii="Times New Roman" w:hAnsi="Times New Roman"/>
        </w:rPr>
        <w:t>Women were predominantly motivated by the purpose of improving the community, society or environment when starting a business.</w:t>
      </w:r>
    </w:p>
    <w:p w:rsidR="003B4B9B" w:rsidRPr="00D707AC" w:rsidRDefault="003B4B9B" w:rsidP="007E750B">
      <w:pPr>
        <w:tabs>
          <w:tab w:val="left" w:pos="3119"/>
        </w:tabs>
        <w:jc w:val="both"/>
        <w:rPr>
          <w:rFonts w:ascii="Times New Roman" w:hAnsi="Times New Roman"/>
        </w:rPr>
      </w:pPr>
      <w:r w:rsidRPr="00D707AC">
        <w:rPr>
          <w:rFonts w:ascii="Times New Roman" w:hAnsi="Times New Roman"/>
          <w:b/>
        </w:rPr>
        <w:t xml:space="preserve">Women are significantly more ambitious, risk-takers and critical than perceived: </w:t>
      </w:r>
      <w:r w:rsidRPr="00D707AC">
        <w:rPr>
          <w:rFonts w:ascii="Times New Roman" w:hAnsi="Times New Roman"/>
        </w:rPr>
        <w:t>Research suggests that women have higher ambitions than men (47.4 percent of women were extremely interested in growth versus 32.4 percent of men) (Finks, 2015). Women entrepreneurs also ranked higher in such as identifying risk, and ability to face failure. They were also more critical of the effectiveness of networks in facilitating entrepreneurship.</w:t>
      </w:r>
    </w:p>
    <w:p w:rsidR="00B64717" w:rsidRPr="00D707AC" w:rsidRDefault="00212F9C" w:rsidP="007E750B">
      <w:pPr>
        <w:tabs>
          <w:tab w:val="left" w:pos="3119"/>
        </w:tabs>
        <w:jc w:val="both"/>
        <w:rPr>
          <w:rFonts w:ascii="Times New Roman" w:hAnsi="Times New Roman"/>
        </w:rPr>
      </w:pPr>
      <w:r w:rsidRPr="00D707AC">
        <w:rPr>
          <w:rFonts w:ascii="Times New Roman" w:hAnsi="Times New Roman"/>
          <w:b/>
        </w:rPr>
        <w:t>Contrary to popular perceptions, c</w:t>
      </w:r>
      <w:r w:rsidR="003B4B9B" w:rsidRPr="00D707AC">
        <w:rPr>
          <w:rFonts w:ascii="Times New Roman" w:hAnsi="Times New Roman"/>
          <w:b/>
        </w:rPr>
        <w:t xml:space="preserve">hildcare was not the most frequently cited barrier to female entrepreneurship: </w:t>
      </w:r>
      <w:r w:rsidR="003B4B9B" w:rsidRPr="00D707AC">
        <w:rPr>
          <w:rFonts w:ascii="Times New Roman" w:hAnsi="Times New Roman"/>
        </w:rPr>
        <w:t xml:space="preserve">Only 17 percent of respondents (Finks, 2015) cited childcare as a barrier. The top 3 barriers were: team capabilities, high level of competition, and dealing with rapid growth. </w:t>
      </w:r>
    </w:p>
    <w:p w:rsidR="00A23267" w:rsidRPr="00D707AC" w:rsidRDefault="00A23267" w:rsidP="007E750B">
      <w:pPr>
        <w:tabs>
          <w:tab w:val="left" w:pos="3119"/>
        </w:tabs>
        <w:jc w:val="both"/>
        <w:rPr>
          <w:rFonts w:ascii="Times New Roman" w:hAnsi="Times New Roman"/>
          <w:szCs w:val="22"/>
        </w:rPr>
      </w:pPr>
      <w:r w:rsidRPr="00D707AC">
        <w:rPr>
          <w:rFonts w:ascii="Times New Roman" w:hAnsi="Times New Roman"/>
          <w:b/>
        </w:rPr>
        <w:t xml:space="preserve">Funding for women entrepreneurs from VCs is likely to increase: </w:t>
      </w:r>
      <w:r w:rsidRPr="00D707AC">
        <w:rPr>
          <w:rFonts w:ascii="Times New Roman" w:hAnsi="Times New Roman"/>
          <w:szCs w:val="22"/>
        </w:rPr>
        <w:t xml:space="preserve">While funding for companies with women on the executive board are still low in volume (18% in 2011) and in amount (9% of total) (Brush </w:t>
      </w:r>
      <w:r w:rsidRPr="00D707AC">
        <w:rPr>
          <w:rFonts w:ascii="Times New Roman" w:hAnsi="Times New Roman"/>
          <w:i/>
          <w:szCs w:val="22"/>
        </w:rPr>
        <w:t>et al</w:t>
      </w:r>
      <w:r w:rsidRPr="00D707AC">
        <w:rPr>
          <w:rFonts w:ascii="Times New Roman" w:hAnsi="Times New Roman"/>
          <w:szCs w:val="22"/>
        </w:rPr>
        <w:t>., 2014), the average VC dollar investment</w:t>
      </w:r>
      <w:r w:rsidR="0004750F">
        <w:rPr>
          <w:rFonts w:ascii="Times New Roman" w:hAnsi="Times New Roman"/>
          <w:szCs w:val="22"/>
        </w:rPr>
        <w:t xml:space="preserve"> for teams with women</w:t>
      </w:r>
      <w:r w:rsidRPr="00D707AC">
        <w:rPr>
          <w:rFonts w:ascii="Times New Roman" w:hAnsi="Times New Roman"/>
          <w:szCs w:val="22"/>
        </w:rPr>
        <w:t xml:space="preserve"> is similar or slightly above than </w:t>
      </w:r>
      <w:r w:rsidR="0004750F">
        <w:rPr>
          <w:rFonts w:ascii="Times New Roman" w:hAnsi="Times New Roman"/>
          <w:szCs w:val="22"/>
        </w:rPr>
        <w:t>for</w:t>
      </w:r>
      <w:r w:rsidR="0004750F" w:rsidRPr="00D707AC">
        <w:rPr>
          <w:rFonts w:ascii="Times New Roman" w:hAnsi="Times New Roman"/>
          <w:szCs w:val="22"/>
        </w:rPr>
        <w:t xml:space="preserve"> </w:t>
      </w:r>
      <w:r w:rsidRPr="00D707AC">
        <w:rPr>
          <w:rFonts w:ascii="Times New Roman" w:hAnsi="Times New Roman"/>
          <w:szCs w:val="22"/>
        </w:rPr>
        <w:t xml:space="preserve">all male team. Together with the projected increase of women entrepreneurs, the total number and volume of funding is likely to increase. </w:t>
      </w:r>
    </w:p>
    <w:p w:rsidR="00A23267" w:rsidRPr="00D707AC" w:rsidRDefault="00A23267" w:rsidP="007E750B">
      <w:pPr>
        <w:tabs>
          <w:tab w:val="left" w:pos="3119"/>
        </w:tabs>
        <w:jc w:val="both"/>
        <w:rPr>
          <w:rFonts w:ascii="Times New Roman" w:hAnsi="Times New Roman"/>
          <w:szCs w:val="22"/>
        </w:rPr>
      </w:pPr>
      <w:r w:rsidRPr="00D707AC">
        <w:rPr>
          <w:rFonts w:ascii="Times New Roman" w:hAnsi="Times New Roman"/>
          <w:b/>
          <w:szCs w:val="22"/>
        </w:rPr>
        <w:t xml:space="preserve">Gender stereotypes are still evident in funding from banks and external investors: </w:t>
      </w:r>
      <w:r w:rsidRPr="00D707AC">
        <w:rPr>
          <w:rFonts w:ascii="Times New Roman" w:hAnsi="Times New Roman"/>
          <w:szCs w:val="22"/>
        </w:rPr>
        <w:t xml:space="preserve">Investors and banks tend to rank women entrepreneurs lower than men for leadership, autonomy, risk taking, readiness for change, and endurance (among other factors). As a consequence, women receive less financial support then men for their business (Buttner and Rosen, 1988). </w:t>
      </w:r>
    </w:p>
    <w:p w:rsidR="001C24D7" w:rsidRPr="00D707AC" w:rsidRDefault="006453F3" w:rsidP="007E750B">
      <w:pPr>
        <w:tabs>
          <w:tab w:val="left" w:pos="3119"/>
        </w:tabs>
        <w:jc w:val="both"/>
        <w:rPr>
          <w:rFonts w:ascii="Times New Roman" w:hAnsi="Times New Roman"/>
        </w:rPr>
      </w:pPr>
      <w:r w:rsidRPr="00D707AC">
        <w:rPr>
          <w:rFonts w:ascii="Times New Roman" w:hAnsi="Times New Roman"/>
          <w:b/>
        </w:rPr>
        <w:t>Women entrepreneurs face similar challenges globally, but s</w:t>
      </w:r>
      <w:r w:rsidR="001C24D7" w:rsidRPr="00D707AC">
        <w:rPr>
          <w:rFonts w:ascii="Times New Roman" w:hAnsi="Times New Roman"/>
          <w:b/>
        </w:rPr>
        <w:t xml:space="preserve">ome barriers are magnified due </w:t>
      </w:r>
      <w:r w:rsidRPr="00D707AC">
        <w:rPr>
          <w:rFonts w:ascii="Times New Roman" w:hAnsi="Times New Roman"/>
          <w:b/>
        </w:rPr>
        <w:t xml:space="preserve">to cultural factors: </w:t>
      </w:r>
      <w:r w:rsidRPr="00D707AC">
        <w:rPr>
          <w:rFonts w:ascii="Times New Roman" w:hAnsi="Times New Roman"/>
        </w:rPr>
        <w:t xml:space="preserve">For instance, in China, many business connections are built on networking through late night events, drinking and smoking. Women are often excluded from such events due to cultural norms (Scott and Jin, 2014). </w:t>
      </w:r>
    </w:p>
    <w:p w:rsidR="00A27830" w:rsidRPr="00D707AC" w:rsidRDefault="001C24D7" w:rsidP="007E750B">
      <w:pPr>
        <w:tabs>
          <w:tab w:val="left" w:pos="3119"/>
        </w:tabs>
        <w:jc w:val="both"/>
        <w:rPr>
          <w:rFonts w:ascii="Times New Roman" w:hAnsi="Times New Roman"/>
        </w:rPr>
      </w:pPr>
      <w:r w:rsidRPr="00D707AC">
        <w:rPr>
          <w:rFonts w:ascii="Times New Roman" w:hAnsi="Times New Roman"/>
          <w:b/>
        </w:rPr>
        <w:t xml:space="preserve">Singapore is emerging as a vibrant entrepreneurial hub, but there is no evidence of special remedies to specifically target female entrepreneurship: </w:t>
      </w:r>
      <w:r w:rsidR="004A0EEA" w:rsidRPr="00D707AC">
        <w:rPr>
          <w:rFonts w:ascii="Times New Roman" w:hAnsi="Times New Roman"/>
        </w:rPr>
        <w:t xml:space="preserve">Singapore has created a strong ecosystem for entrepreneurship through a hospitable business environment; strong government support; and active government involvement for fostering a social movement and culture of entrepreneurship, including through creating entrepreneurship through tertiary education (Anthony, 2015; PWC, 2016). While well-rounded support for entrepreneurship is provided through infrastructure, funding and advocacy, there does not appear to be any specific measures </w:t>
      </w:r>
      <w:r w:rsidR="00A27830" w:rsidRPr="00D707AC">
        <w:rPr>
          <w:rFonts w:ascii="Times New Roman" w:hAnsi="Times New Roman"/>
        </w:rPr>
        <w:t>aimed at increasing</w:t>
      </w:r>
      <w:r w:rsidR="004A0EEA" w:rsidRPr="00D707AC">
        <w:rPr>
          <w:rFonts w:ascii="Times New Roman" w:hAnsi="Times New Roman"/>
        </w:rPr>
        <w:t xml:space="preserve"> female entrepreneurship.</w:t>
      </w:r>
      <w:r w:rsidR="00A27830" w:rsidRPr="00D707AC">
        <w:rPr>
          <w:rFonts w:ascii="Times New Roman" w:hAnsi="Times New Roman"/>
        </w:rPr>
        <w:t xml:space="preserve"> </w:t>
      </w:r>
    </w:p>
    <w:p w:rsidR="004A0EEA" w:rsidRPr="00D707AC" w:rsidRDefault="00A27830" w:rsidP="007E750B">
      <w:pPr>
        <w:tabs>
          <w:tab w:val="left" w:pos="3119"/>
        </w:tabs>
        <w:jc w:val="both"/>
        <w:rPr>
          <w:rFonts w:ascii="Times New Roman" w:hAnsi="Times New Roman"/>
        </w:rPr>
      </w:pPr>
      <w:r w:rsidRPr="00D707AC">
        <w:rPr>
          <w:rFonts w:ascii="Times New Roman" w:hAnsi="Times New Roman"/>
        </w:rPr>
        <w:t xml:space="preserve">Singapore also has a low female to male entrepreneurship ratio, and research (Saul and Mickiewicz, 2011) suggest that there is significant opportunity for Singapore to increase its activities to support female entrepreneurship. </w:t>
      </w:r>
    </w:p>
    <w:p w:rsidR="00A27830" w:rsidRPr="00D707AC" w:rsidRDefault="00A27830" w:rsidP="007E750B">
      <w:pPr>
        <w:tabs>
          <w:tab w:val="left" w:pos="3119"/>
        </w:tabs>
        <w:jc w:val="both"/>
        <w:rPr>
          <w:rFonts w:ascii="Times New Roman" w:hAnsi="Times New Roman"/>
        </w:rPr>
      </w:pPr>
      <w:r w:rsidRPr="00D707AC">
        <w:rPr>
          <w:rFonts w:ascii="Times New Roman" w:hAnsi="Times New Roman"/>
          <w:b/>
        </w:rPr>
        <w:t xml:space="preserve">Singaporean women cite gender differences as a major challenge to starting a business: </w:t>
      </w:r>
      <w:r w:rsidRPr="00D707AC">
        <w:rPr>
          <w:rFonts w:ascii="Times New Roman" w:hAnsi="Times New Roman"/>
        </w:rPr>
        <w:t xml:space="preserve">Among six countries surveyed for women’s entrepreneurship (Singapore, South Africa, Australia, New Zealand, Canada and Ireland) (McClelland </w:t>
      </w:r>
      <w:r w:rsidRPr="00D707AC">
        <w:rPr>
          <w:rFonts w:ascii="Times New Roman" w:hAnsi="Times New Roman"/>
          <w:i/>
        </w:rPr>
        <w:t>et al</w:t>
      </w:r>
      <w:r w:rsidRPr="00D707AC">
        <w:rPr>
          <w:rFonts w:ascii="Times New Roman" w:hAnsi="Times New Roman"/>
        </w:rPr>
        <w:t xml:space="preserve">., 2005), Singapore had the highest percent of respondents (100 percent) who cited gender difference as a major challenge to starting a business. However, once the business was established and the business performance had been proven to stakeholders, this challenge declined. </w:t>
      </w:r>
    </w:p>
    <w:p w:rsidR="00D707AC" w:rsidRPr="00D707AC" w:rsidRDefault="00D707AC" w:rsidP="007E750B">
      <w:pPr>
        <w:tabs>
          <w:tab w:val="left" w:pos="3119"/>
        </w:tabs>
        <w:jc w:val="both"/>
        <w:rPr>
          <w:rFonts w:ascii="Times New Roman" w:hAnsi="Times New Roman"/>
          <w:b/>
          <w:u w:val="single"/>
        </w:rPr>
      </w:pPr>
      <w:r w:rsidRPr="00D707AC">
        <w:rPr>
          <w:rFonts w:ascii="Times New Roman" w:hAnsi="Times New Roman"/>
          <w:b/>
          <w:u w:val="single"/>
        </w:rPr>
        <w:t>Main recommendations</w:t>
      </w:r>
      <w:r w:rsidR="00A27830" w:rsidRPr="00D707AC">
        <w:rPr>
          <w:rFonts w:ascii="Times New Roman" w:hAnsi="Times New Roman"/>
          <w:b/>
          <w:u w:val="single"/>
        </w:rPr>
        <w:t xml:space="preserve"> </w:t>
      </w:r>
    </w:p>
    <w:p w:rsidR="003A048B" w:rsidRDefault="002473AD" w:rsidP="007E750B">
      <w:pPr>
        <w:tabs>
          <w:tab w:val="left" w:pos="3119"/>
        </w:tabs>
        <w:jc w:val="both"/>
        <w:rPr>
          <w:rFonts w:ascii="Times New Roman" w:hAnsi="Times New Roman"/>
          <w:szCs w:val="22"/>
        </w:rPr>
      </w:pPr>
      <w:r w:rsidRPr="00D707AC">
        <w:rPr>
          <w:rFonts w:ascii="Times New Roman" w:hAnsi="Times New Roman"/>
          <w:szCs w:val="22"/>
        </w:rPr>
        <w:t xml:space="preserve">Based on the articles reviewed, the key measures to improve the ecosystem for female entrepreneurship are: </w:t>
      </w:r>
    </w:p>
    <w:p w:rsidR="003A048B" w:rsidRPr="003A048B" w:rsidRDefault="002473AD" w:rsidP="003A048B">
      <w:pPr>
        <w:pStyle w:val="ListParagraph"/>
        <w:numPr>
          <w:ilvl w:val="0"/>
          <w:numId w:val="2"/>
          <w:numberingChange w:id="1" w:author="Supriti Bezbaruah" w:date="2016-08-10T14:00:00Z" w:original="-"/>
        </w:numPr>
        <w:tabs>
          <w:tab w:val="left" w:pos="3119"/>
        </w:tabs>
        <w:jc w:val="both"/>
        <w:rPr>
          <w:rFonts w:ascii="Times New Roman" w:hAnsi="Times New Roman"/>
        </w:rPr>
      </w:pPr>
      <w:r w:rsidRPr="003A048B">
        <w:rPr>
          <w:rFonts w:ascii="Times New Roman" w:hAnsi="Times New Roman"/>
          <w:szCs w:val="22"/>
        </w:rPr>
        <w:t>create more effective networking opportunities</w:t>
      </w:r>
    </w:p>
    <w:p w:rsidR="003A048B" w:rsidRPr="003A048B" w:rsidRDefault="002473AD" w:rsidP="003A048B">
      <w:pPr>
        <w:pStyle w:val="ListParagraph"/>
        <w:numPr>
          <w:ilvl w:val="0"/>
          <w:numId w:val="2"/>
          <w:numberingChange w:id="2" w:author="Supriti Bezbaruah" w:date="2016-08-10T14:00:00Z" w:original="-"/>
        </w:numPr>
        <w:tabs>
          <w:tab w:val="left" w:pos="3119"/>
        </w:tabs>
        <w:jc w:val="both"/>
        <w:rPr>
          <w:rFonts w:ascii="Times New Roman" w:hAnsi="Times New Roman"/>
        </w:rPr>
      </w:pPr>
      <w:r w:rsidRPr="003A048B">
        <w:rPr>
          <w:rFonts w:ascii="Times New Roman" w:hAnsi="Times New Roman"/>
          <w:szCs w:val="22"/>
        </w:rPr>
        <w:t>educat</w:t>
      </w:r>
      <w:r w:rsidR="003A048B">
        <w:rPr>
          <w:rFonts w:ascii="Times New Roman" w:hAnsi="Times New Roman"/>
          <w:szCs w:val="22"/>
        </w:rPr>
        <w:t>e</w:t>
      </w:r>
      <w:r w:rsidRPr="003A048B">
        <w:rPr>
          <w:rFonts w:ascii="Times New Roman" w:hAnsi="Times New Roman"/>
          <w:szCs w:val="22"/>
        </w:rPr>
        <w:t xml:space="preserve"> and sensitis</w:t>
      </w:r>
      <w:r w:rsidR="003A048B">
        <w:rPr>
          <w:rFonts w:ascii="Times New Roman" w:hAnsi="Times New Roman"/>
          <w:szCs w:val="22"/>
        </w:rPr>
        <w:t>e</w:t>
      </w:r>
      <w:r w:rsidRPr="003A048B">
        <w:rPr>
          <w:rFonts w:ascii="Times New Roman" w:hAnsi="Times New Roman"/>
          <w:szCs w:val="22"/>
        </w:rPr>
        <w:t xml:space="preserve"> funders and investors </w:t>
      </w:r>
      <w:r w:rsidR="003A048B">
        <w:rPr>
          <w:rFonts w:ascii="Times New Roman" w:hAnsi="Times New Roman"/>
          <w:szCs w:val="22"/>
        </w:rPr>
        <w:t xml:space="preserve">about female entrepreneurs </w:t>
      </w:r>
      <w:r w:rsidRPr="003A048B">
        <w:rPr>
          <w:rFonts w:ascii="Times New Roman" w:hAnsi="Times New Roman"/>
          <w:szCs w:val="22"/>
        </w:rPr>
        <w:t>to reduce gender stereotypes</w:t>
      </w:r>
    </w:p>
    <w:p w:rsidR="003A048B" w:rsidRPr="003A048B" w:rsidRDefault="002473AD" w:rsidP="003A048B">
      <w:pPr>
        <w:pStyle w:val="ListParagraph"/>
        <w:numPr>
          <w:ilvl w:val="0"/>
          <w:numId w:val="2"/>
          <w:numberingChange w:id="3" w:author="Supriti Bezbaruah" w:date="2016-08-10T14:00:00Z" w:original="-"/>
        </w:numPr>
        <w:tabs>
          <w:tab w:val="left" w:pos="3119"/>
        </w:tabs>
        <w:jc w:val="both"/>
        <w:rPr>
          <w:rFonts w:ascii="Times New Roman" w:hAnsi="Times New Roman"/>
        </w:rPr>
      </w:pPr>
      <w:r w:rsidRPr="003A048B">
        <w:rPr>
          <w:rFonts w:ascii="Times New Roman" w:hAnsi="Times New Roman"/>
          <w:szCs w:val="22"/>
        </w:rPr>
        <w:t xml:space="preserve"> </w:t>
      </w:r>
      <w:r w:rsidR="003A048B">
        <w:rPr>
          <w:rFonts w:ascii="Times New Roman" w:hAnsi="Times New Roman"/>
          <w:szCs w:val="22"/>
        </w:rPr>
        <w:t>promote</w:t>
      </w:r>
      <w:r w:rsidRPr="003A048B">
        <w:rPr>
          <w:rFonts w:ascii="Times New Roman" w:hAnsi="Times New Roman"/>
          <w:szCs w:val="22"/>
        </w:rPr>
        <w:t xml:space="preserve"> the business success of women rather than focusing on gender stereotypes.  </w:t>
      </w:r>
    </w:p>
    <w:p w:rsidR="00A27830" w:rsidRPr="003A048B" w:rsidRDefault="002473AD" w:rsidP="003A048B">
      <w:pPr>
        <w:tabs>
          <w:tab w:val="left" w:pos="3119"/>
        </w:tabs>
        <w:ind w:left="60"/>
        <w:jc w:val="both"/>
        <w:rPr>
          <w:rFonts w:ascii="Times New Roman" w:hAnsi="Times New Roman"/>
        </w:rPr>
      </w:pPr>
      <w:r w:rsidRPr="003A048B">
        <w:rPr>
          <w:rFonts w:ascii="Times New Roman" w:hAnsi="Times New Roman"/>
          <w:szCs w:val="22"/>
        </w:rPr>
        <w:t>Advocacy and PR around success stories of women entrepreneurs in the media will also lead to a change in mindset regarding female entrepreneurship.</w:t>
      </w:r>
      <w:r w:rsidR="00C922AB" w:rsidRPr="003A048B">
        <w:rPr>
          <w:rFonts w:ascii="Times New Roman" w:hAnsi="Times New Roman"/>
          <w:szCs w:val="22"/>
        </w:rPr>
        <w:t xml:space="preserve"> Moreover, better information about female entrepreneurship in Singapore could facilitate more targeted action</w:t>
      </w:r>
      <w:r w:rsidR="0011595E" w:rsidRPr="003A048B">
        <w:rPr>
          <w:rFonts w:ascii="Times New Roman" w:hAnsi="Times New Roman"/>
          <w:szCs w:val="22"/>
        </w:rPr>
        <w:t xml:space="preserve"> across the ecosystem</w:t>
      </w:r>
      <w:r w:rsidR="00C922AB" w:rsidRPr="003A048B">
        <w:rPr>
          <w:rFonts w:ascii="Times New Roman" w:hAnsi="Times New Roman"/>
          <w:szCs w:val="22"/>
        </w:rPr>
        <w:t>.</w:t>
      </w:r>
    </w:p>
    <w:p w:rsidR="00A27830" w:rsidRPr="00D707AC" w:rsidRDefault="00A27830" w:rsidP="007E750B">
      <w:pPr>
        <w:tabs>
          <w:tab w:val="left" w:pos="3119"/>
        </w:tabs>
        <w:jc w:val="both"/>
        <w:rPr>
          <w:rFonts w:ascii="Times New Roman" w:hAnsi="Times New Roman"/>
        </w:rPr>
      </w:pPr>
    </w:p>
    <w:p w:rsidR="005D1D2C" w:rsidRPr="00D707AC" w:rsidRDefault="005D1D2C" w:rsidP="007E750B">
      <w:pPr>
        <w:tabs>
          <w:tab w:val="left" w:pos="3119"/>
        </w:tabs>
        <w:jc w:val="both"/>
        <w:rPr>
          <w:rFonts w:ascii="Times New Roman" w:hAnsi="Times New Roman"/>
        </w:rPr>
      </w:pPr>
    </w:p>
    <w:sectPr w:rsidR="005D1D2C" w:rsidRPr="00D707AC" w:rsidSect="005D1D2C">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6495" w:rsidRDefault="00DF6495">
      <w:pPr>
        <w:spacing w:after="0"/>
      </w:pPr>
      <w:r>
        <w:separator/>
      </w:r>
    </w:p>
  </w:endnote>
  <w:endnote w:type="continuationSeparator" w:id="1">
    <w:p w:rsidR="00DF6495" w:rsidRDefault="00DF64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0D00" w:rsidRDefault="0053075F" w:rsidP="006453F3">
    <w:pPr>
      <w:pStyle w:val="Footer"/>
      <w:framePr w:wrap="around" w:vAnchor="text" w:hAnchor="margin" w:xAlign="center" w:y="1"/>
      <w:rPr>
        <w:rStyle w:val="PageNumber"/>
      </w:rPr>
    </w:pPr>
    <w:r>
      <w:rPr>
        <w:rStyle w:val="PageNumber"/>
      </w:rPr>
      <w:fldChar w:fldCharType="begin"/>
    </w:r>
    <w:r w:rsidR="00760D00">
      <w:rPr>
        <w:rStyle w:val="PageNumber"/>
      </w:rPr>
      <w:instrText xml:space="preserve">PAGE  </w:instrText>
    </w:r>
    <w:r>
      <w:rPr>
        <w:rStyle w:val="PageNumber"/>
      </w:rPr>
      <w:fldChar w:fldCharType="end"/>
    </w:r>
  </w:p>
  <w:p w:rsidR="00760D00" w:rsidRDefault="00760D0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0D00" w:rsidRDefault="0053075F" w:rsidP="006453F3">
    <w:pPr>
      <w:pStyle w:val="Footer"/>
      <w:framePr w:wrap="around" w:vAnchor="text" w:hAnchor="margin" w:xAlign="center" w:y="1"/>
      <w:rPr>
        <w:rStyle w:val="PageNumber"/>
      </w:rPr>
    </w:pPr>
    <w:r>
      <w:rPr>
        <w:rStyle w:val="PageNumber"/>
      </w:rPr>
      <w:fldChar w:fldCharType="begin"/>
    </w:r>
    <w:r w:rsidR="00760D00">
      <w:rPr>
        <w:rStyle w:val="PageNumber"/>
      </w:rPr>
      <w:instrText xml:space="preserve">PAGE  </w:instrText>
    </w:r>
    <w:r>
      <w:rPr>
        <w:rStyle w:val="PageNumber"/>
      </w:rPr>
      <w:fldChar w:fldCharType="separate"/>
    </w:r>
    <w:r w:rsidR="003A048B">
      <w:rPr>
        <w:rStyle w:val="PageNumber"/>
        <w:noProof/>
      </w:rPr>
      <w:t>3</w:t>
    </w:r>
    <w:r>
      <w:rPr>
        <w:rStyle w:val="PageNumber"/>
      </w:rPr>
      <w:fldChar w:fldCharType="end"/>
    </w:r>
  </w:p>
  <w:p w:rsidR="00760D00" w:rsidRDefault="00760D0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6495" w:rsidRDefault="00DF6495">
      <w:pPr>
        <w:spacing w:after="0"/>
      </w:pPr>
      <w:r>
        <w:separator/>
      </w:r>
    </w:p>
  </w:footnote>
  <w:footnote w:type="continuationSeparator" w:id="1">
    <w:p w:rsidR="00DF6495" w:rsidRDefault="00DF6495">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6DB2985"/>
    <w:multiLevelType w:val="hybridMultilevel"/>
    <w:tmpl w:val="36CED93E"/>
    <w:lvl w:ilvl="0" w:tplc="B0C85D58">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70D22"/>
    <w:multiLevelType w:val="hybridMultilevel"/>
    <w:tmpl w:val="163E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33210"/>
    <w:rsid w:val="0004750F"/>
    <w:rsid w:val="001140D6"/>
    <w:rsid w:val="0011595E"/>
    <w:rsid w:val="00125E98"/>
    <w:rsid w:val="00181BF4"/>
    <w:rsid w:val="001C24D7"/>
    <w:rsid w:val="00212F9C"/>
    <w:rsid w:val="002473AD"/>
    <w:rsid w:val="003A048B"/>
    <w:rsid w:val="003B4B9B"/>
    <w:rsid w:val="00433274"/>
    <w:rsid w:val="004A0EEA"/>
    <w:rsid w:val="0053075F"/>
    <w:rsid w:val="00533210"/>
    <w:rsid w:val="00590EDF"/>
    <w:rsid w:val="005D1D2C"/>
    <w:rsid w:val="006453F3"/>
    <w:rsid w:val="006F7172"/>
    <w:rsid w:val="007518D5"/>
    <w:rsid w:val="00760431"/>
    <w:rsid w:val="00760D00"/>
    <w:rsid w:val="007E750B"/>
    <w:rsid w:val="008C2848"/>
    <w:rsid w:val="00A23267"/>
    <w:rsid w:val="00A27830"/>
    <w:rsid w:val="00B64717"/>
    <w:rsid w:val="00C305CF"/>
    <w:rsid w:val="00C40AB8"/>
    <w:rsid w:val="00C922AB"/>
    <w:rsid w:val="00C966C7"/>
    <w:rsid w:val="00D431C0"/>
    <w:rsid w:val="00D707AC"/>
    <w:rsid w:val="00DF6495"/>
    <w:rsid w:val="00E4133F"/>
  </w:rsids>
  <m:mathPr>
    <m:mathFont m:val="Lucida Grand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DB"/>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1D2C"/>
    <w:pPr>
      <w:ind w:left="720"/>
      <w:contextualSpacing/>
    </w:pPr>
  </w:style>
  <w:style w:type="paragraph" w:styleId="Footer">
    <w:name w:val="footer"/>
    <w:basedOn w:val="Normal"/>
    <w:link w:val="FooterChar"/>
    <w:uiPriority w:val="99"/>
    <w:semiHidden/>
    <w:unhideWhenUsed/>
    <w:rsid w:val="003B4B9B"/>
    <w:pPr>
      <w:tabs>
        <w:tab w:val="center" w:pos="4320"/>
        <w:tab w:val="right" w:pos="8640"/>
      </w:tabs>
      <w:spacing w:after="0"/>
    </w:pPr>
  </w:style>
  <w:style w:type="character" w:customStyle="1" w:styleId="FooterChar">
    <w:name w:val="Footer Char"/>
    <w:basedOn w:val="DefaultParagraphFont"/>
    <w:link w:val="Footer"/>
    <w:uiPriority w:val="99"/>
    <w:semiHidden/>
    <w:rsid w:val="003B4B9B"/>
    <w:rPr>
      <w:lang w:val="en-GB"/>
    </w:rPr>
  </w:style>
  <w:style w:type="character" w:styleId="PageNumber">
    <w:name w:val="page number"/>
    <w:basedOn w:val="DefaultParagraphFont"/>
    <w:uiPriority w:val="99"/>
    <w:semiHidden/>
    <w:unhideWhenUsed/>
    <w:rsid w:val="003B4B9B"/>
  </w:style>
  <w:style w:type="paragraph" w:styleId="BalloonText">
    <w:name w:val="Balloon Text"/>
    <w:basedOn w:val="Normal"/>
    <w:link w:val="BalloonTextChar"/>
    <w:uiPriority w:val="99"/>
    <w:semiHidden/>
    <w:unhideWhenUsed/>
    <w:rsid w:val="000475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0F"/>
    <w:rPr>
      <w:rFonts w:ascii="Tahoma" w:hAnsi="Tahoma" w:cs="Tahoma"/>
      <w:sz w:val="16"/>
      <w:szCs w:val="16"/>
      <w:lang w:val="en-GB"/>
    </w:rPr>
  </w:style>
  <w:style w:type="character" w:styleId="Hyperlink">
    <w:name w:val="Hyperlink"/>
    <w:basedOn w:val="DefaultParagraphFont"/>
    <w:uiPriority w:val="99"/>
    <w:unhideWhenUsed/>
    <w:rsid w:val="00115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2C"/>
    <w:pPr>
      <w:ind w:left="720"/>
      <w:contextualSpacing/>
    </w:pPr>
  </w:style>
  <w:style w:type="paragraph" w:styleId="Footer">
    <w:name w:val="footer"/>
    <w:basedOn w:val="Normal"/>
    <w:link w:val="FooterChar"/>
    <w:uiPriority w:val="99"/>
    <w:semiHidden/>
    <w:unhideWhenUsed/>
    <w:rsid w:val="003B4B9B"/>
    <w:pPr>
      <w:tabs>
        <w:tab w:val="center" w:pos="4320"/>
        <w:tab w:val="right" w:pos="8640"/>
      </w:tabs>
      <w:spacing w:after="0"/>
    </w:pPr>
  </w:style>
  <w:style w:type="character" w:customStyle="1" w:styleId="FooterChar">
    <w:name w:val="Footer Char"/>
    <w:basedOn w:val="DefaultParagraphFont"/>
    <w:link w:val="Footer"/>
    <w:uiPriority w:val="99"/>
    <w:semiHidden/>
    <w:rsid w:val="003B4B9B"/>
    <w:rPr>
      <w:lang w:val="en-GB"/>
    </w:rPr>
  </w:style>
  <w:style w:type="character" w:styleId="PageNumber">
    <w:name w:val="page number"/>
    <w:basedOn w:val="DefaultParagraphFont"/>
    <w:uiPriority w:val="99"/>
    <w:semiHidden/>
    <w:unhideWhenUsed/>
    <w:rsid w:val="003B4B9B"/>
  </w:style>
  <w:style w:type="paragraph" w:styleId="BalloonText">
    <w:name w:val="Balloon Text"/>
    <w:basedOn w:val="Normal"/>
    <w:link w:val="BalloonTextChar"/>
    <w:uiPriority w:val="99"/>
    <w:semiHidden/>
    <w:unhideWhenUsed/>
    <w:rsid w:val="000475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0F"/>
    <w:rPr>
      <w:rFonts w:ascii="Tahoma" w:hAnsi="Tahoma" w:cs="Tahoma"/>
      <w:sz w:val="16"/>
      <w:szCs w:val="16"/>
      <w:lang w:val="en-GB"/>
    </w:rPr>
  </w:style>
  <w:style w:type="character" w:styleId="Hyperlink">
    <w:name w:val="Hyperlink"/>
    <w:basedOn w:val="DefaultParagraphFont"/>
    <w:uiPriority w:val="99"/>
    <w:unhideWhenUsed/>
    <w:rsid w:val="0011595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g.linkedin.com/in/supritibezbaruah" TargetMode="External"/><Relationship Id="rId12" Type="http://schemas.openxmlformats.org/officeDocument/2006/relationships/hyperlink" Target="Public%20Profilehttps:/sg.linkedin.com/in/katarinauherovahasbani"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g.linkedin.com/in/amiiwakami" TargetMode="External"/><Relationship Id="rId9" Type="http://schemas.openxmlformats.org/officeDocument/2006/relationships/hyperlink" Target="http://www.femalefounders.com/" TargetMode="External"/><Relationship Id="rId10" Type="http://schemas.openxmlformats.org/officeDocument/2006/relationships/hyperlink" Target="http://www.insead.edu/faculty-research/faculty/zoe-kin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4FBE-1E9E-4B66-8D29-07ADFB24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1001</Words>
  <Characters>5708</Characters>
  <Application>Microsoft Word 12.0.0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Supriti Bezbaruah</dc:creator>
  <cp:lastModifiedBy>Supriti Bezbaruah</cp:lastModifiedBy>
  <cp:revision>6</cp:revision>
  <dcterms:created xsi:type="dcterms:W3CDTF">2016-08-04T14:50:00Z</dcterms:created>
  <dcterms:modified xsi:type="dcterms:W3CDTF">2016-08-10T06:00:00Z</dcterms:modified>
</cp:coreProperties>
</file>